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8A77DC">
        <w:rPr>
          <w:color w:val="FF0000"/>
        </w:rPr>
        <w:t>937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8A77DC">
        <w:t>86MS0046-01-2025-006166-26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</w:t>
      </w:r>
      <w:r w:rsidR="009A6621">
        <w:t xml:space="preserve">  </w:t>
      </w:r>
      <w:r w:rsidR="00D51ABB">
        <w:t xml:space="preserve">     </w:t>
      </w:r>
      <w:r w:rsidR="00062207">
        <w:t xml:space="preserve">05 ноября </w:t>
      </w:r>
      <w:r w:rsidR="00D51ABB">
        <w:t>2025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4811C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«КУРА» Мамедова Наила Орудж оглы</w:t>
      </w:r>
      <w:r>
        <w:t xml:space="preserve">,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>
        <w:t xml:space="preserve">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 xml:space="preserve"> пр</w:t>
      </w:r>
      <w:r>
        <w:t xml:space="preserve">оживающего по адресу: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>
        <w:t xml:space="preserve">паспорт: </w:t>
      </w:r>
      <w:r>
        <w:rPr>
          <w:color w:val="FF0000"/>
        </w:rPr>
        <w:t>*</w:t>
      </w:r>
      <w:r>
        <w:rPr>
          <w:color w:val="FF0000"/>
        </w:rPr>
        <w:t>,</w:t>
      </w:r>
    </w:p>
    <w:p w:rsidR="009A630A" w:rsidP="00D51ABB">
      <w:pPr>
        <w:pStyle w:val="NoSpacing"/>
        <w:jc w:val="center"/>
      </w:pPr>
      <w:r w:rsidRPr="00D51ABB">
        <w:t>УСТ</w:t>
      </w:r>
      <w:r w:rsidRPr="00D51ABB">
        <w:t>АНОВИЛ:</w:t>
      </w:r>
    </w:p>
    <w:p w:rsidR="00D11607" w:rsidP="00D51ABB">
      <w:pPr>
        <w:pStyle w:val="NoSpacing"/>
        <w:jc w:val="center"/>
      </w:pPr>
    </w:p>
    <w:p w:rsidR="009A630A" w:rsidRPr="00921468" w:rsidP="00D51ABB">
      <w:pPr>
        <w:pStyle w:val="NoSpacing"/>
        <w:ind w:firstLine="567"/>
        <w:jc w:val="both"/>
      </w:pPr>
      <w:r>
        <w:rPr>
          <w:bCs/>
          <w:color w:val="FF0000"/>
        </w:rPr>
        <w:t>Мамедов Н.О.</w:t>
      </w:r>
      <w:r>
        <w:rPr>
          <w:bCs/>
        </w:rPr>
        <w:t>, являясь</w:t>
      </w:r>
      <w:r>
        <w:t xml:space="preserve"> </w:t>
      </w:r>
      <w:r>
        <w:rPr>
          <w:color w:val="FF0000"/>
        </w:rPr>
        <w:t>генеральным директором ООО «КУРА»</w:t>
      </w:r>
      <w:r>
        <w:t xml:space="preserve">, зарегистрированного по адресу: г. Нижневартовск, </w:t>
      </w:r>
      <w:r>
        <w:rPr>
          <w:color w:val="FF0000"/>
        </w:rPr>
        <w:t>ул. Интернациональная, зд. 18А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</w:t>
      </w:r>
      <w:r w:rsidRPr="00921468" w:rsidR="00D51ABB">
        <w:t xml:space="preserve">ЕГРЮЛ, </w:t>
      </w:r>
      <w:r w:rsidRPr="00921468" w:rsidR="0050566B">
        <w:t>не</w:t>
      </w:r>
      <w:r w:rsidRPr="00921468"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Pr="00921468" w:rsidR="00D51ABB">
        <w:rPr>
          <w:color w:val="FF0000"/>
        </w:rPr>
        <w:t>12 месяцев 2024</w:t>
      </w:r>
      <w:r w:rsidRPr="00921468" w:rsidR="00D51ABB">
        <w:t xml:space="preserve"> года, срок представления не позднее </w:t>
      </w:r>
      <w:r w:rsidRPr="00921468" w:rsidR="0050566B">
        <w:rPr>
          <w:color w:val="FF0000"/>
        </w:rPr>
        <w:t>31.03</w:t>
      </w:r>
      <w:r w:rsidRPr="00921468" w:rsidR="00D51ABB">
        <w:rPr>
          <w:color w:val="FF0000"/>
        </w:rPr>
        <w:t>.2025</w:t>
      </w:r>
      <w:r w:rsidRPr="00921468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921468" w:rsidR="00D51ABB">
        <w:rPr>
          <w:color w:val="FF0000"/>
        </w:rPr>
        <w:t>0</w:t>
      </w:r>
      <w:r w:rsidRPr="00921468" w:rsidR="0050566B">
        <w:rPr>
          <w:color w:val="FF0000"/>
        </w:rPr>
        <w:t>1</w:t>
      </w:r>
      <w:r w:rsidRPr="00921468" w:rsidR="00D51ABB">
        <w:rPr>
          <w:color w:val="FF0000"/>
        </w:rPr>
        <w:t>.04.2025</w:t>
      </w:r>
      <w:r w:rsidRPr="00921468">
        <w:t xml:space="preserve">.  </w:t>
      </w:r>
    </w:p>
    <w:p w:rsidR="008A77DC" w:rsidP="008A77DC">
      <w:pPr>
        <w:pStyle w:val="NoSpacing"/>
        <w:ind w:firstLine="567"/>
        <w:jc w:val="both"/>
      </w:pPr>
      <w:r>
        <w:rPr>
          <w:bCs/>
          <w:color w:val="FF0000"/>
        </w:rPr>
        <w:t xml:space="preserve">Мамедов Н.О.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  <w:color w:val="FF0000"/>
        </w:rPr>
        <w:t>Мамедова Н.О.</w:t>
      </w:r>
      <w:r>
        <w:t>, мировому судье не поступало.</w:t>
      </w:r>
    </w:p>
    <w:p w:rsidR="009A630A" w:rsidRPr="00921468" w:rsidP="008A77DC">
      <w:pPr>
        <w:pStyle w:val="NoSpacing"/>
        <w:ind w:firstLine="567"/>
        <w:jc w:val="both"/>
      </w:pPr>
      <w:r>
        <w:t>В соответст</w:t>
      </w:r>
      <w:r>
        <w:t xml:space="preserve">вии с ч. 2 ст. 25.1 Кодекса РФ об АП мировой судья считает возможным рассмотреть дело в отсутствие </w:t>
      </w:r>
      <w:r>
        <w:rPr>
          <w:bCs/>
          <w:color w:val="FF0000"/>
        </w:rPr>
        <w:t>Мамедова Н.О.</w:t>
      </w:r>
      <w:r>
        <w:t>, не просившего об отложении рассмотрения дела</w:t>
      </w:r>
      <w:r w:rsidRPr="00921468">
        <w:t>.</w:t>
      </w:r>
    </w:p>
    <w:p w:rsidR="00D51ABB" w:rsidP="00D51ABB">
      <w:pPr>
        <w:pStyle w:val="NoSpacing"/>
        <w:ind w:firstLine="567"/>
        <w:jc w:val="both"/>
      </w:pPr>
      <w:r w:rsidRPr="00921468">
        <w:t>Мировой судья, исследовав следующие доказательства по делу: протокол об административном правона</w:t>
      </w:r>
      <w:r w:rsidRPr="00921468">
        <w:t xml:space="preserve">рушении № </w:t>
      </w:r>
      <w:r w:rsidR="008A77DC">
        <w:rPr>
          <w:color w:val="FF0000"/>
        </w:rPr>
        <w:t>86032525300090500001 от 10.09</w:t>
      </w:r>
      <w:r w:rsidRPr="00921468">
        <w:rPr>
          <w:color w:val="FF0000"/>
        </w:rPr>
        <w:t>.2025</w:t>
      </w:r>
      <w:r w:rsidRPr="00921468" w:rsidR="0050566B">
        <w:rPr>
          <w:color w:val="FF0000"/>
        </w:rPr>
        <w:t>,</w:t>
      </w:r>
      <w:r w:rsidRPr="00921468" w:rsidR="0050566B">
        <w:t xml:space="preserve"> из которого следует, что </w:t>
      </w:r>
      <w:r>
        <w:rPr>
          <w:color w:val="FF0000"/>
        </w:rPr>
        <w:t>фио</w:t>
      </w:r>
      <w:r w:rsidR="0050566B">
        <w:t xml:space="preserve">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</w:t>
      </w:r>
      <w:r w:rsidRPr="00D51ABB">
        <w:t xml:space="preserve">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8A77DC">
        <w:rPr>
          <w:color w:val="FF0000"/>
        </w:rPr>
        <w:t>генеральным директором ООО «КУРА</w:t>
      </w:r>
      <w:r w:rsidRPr="0050566B" w:rsidR="0050566B">
        <w:t xml:space="preserve">» </w:t>
      </w:r>
      <w:r w:rsidR="008A77DC">
        <w:rPr>
          <w:bCs/>
          <w:color w:val="FF0000"/>
        </w:rPr>
        <w:t>Мамедовым Н.О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Часть 1 статьи 15.6 Кодекса РФ об </w:t>
      </w:r>
      <w:r w:rsidRPr="00D51ABB">
        <w:t>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</w:t>
      </w:r>
      <w:r w:rsidRPr="00D51ABB">
        <w:t>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</w:t>
      </w:r>
      <w:r w:rsidRPr="00D51ABB">
        <w:t xml:space="preserve">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</w:t>
        </w:r>
        <w:r w:rsidRPr="00D51ABB">
          <w:rPr>
            <w:rStyle w:val="Hyperlink"/>
            <w:color w:val="auto"/>
            <w:u w:val="none"/>
          </w:rPr>
          <w:t>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 xml:space="preserve"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</w:t>
      </w:r>
      <w:r w:rsidRPr="00D51ABB">
        <w:t>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</w:t>
      </w:r>
      <w:r w:rsidRPr="00D51ABB">
        <w:t>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</w:t>
      </w:r>
      <w:r w:rsidRPr="00D51ABB">
        <w:t>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8A77DC">
        <w:rPr>
          <w:bCs/>
          <w:color w:val="FF0000"/>
        </w:rPr>
        <w:t>Мамедова Н.О</w:t>
      </w:r>
      <w:r w:rsidRPr="00D51ABB">
        <w:t>. в совершении администра</w:t>
      </w:r>
      <w:r w:rsidRPr="00D51ABB">
        <w:t>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 xml:space="preserve">отсутствие смягчающих </w:t>
      </w:r>
      <w:r>
        <w:rPr>
          <w:sz w:val="24"/>
        </w:rPr>
        <w:t>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</w:t>
      </w:r>
      <w:r>
        <w:rPr>
          <w:sz w:val="24"/>
        </w:rPr>
        <w:t>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 xml:space="preserve">На основании изложенного и руководствуясь ст. ст. 29.9, 29.10 Кодекса РФ об АП, мировой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генерального директора ООО «КУРА» Мамедова Наила Орудж оглы</w:t>
      </w:r>
      <w:r>
        <w:t xml:space="preserve"> признать виновным в совершении административного правонарушения, преду</w:t>
      </w:r>
      <w:r>
        <w:t xml:space="preserve">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="004811C8">
        <w:t>у округу-</w:t>
      </w:r>
      <w:r w:rsidRPr="0050566B">
        <w:t>Югре (Департамент административного обеспечения Ханты</w:t>
      </w:r>
      <w:r w:rsidR="004811C8">
        <w:t>-Мансийского автономного округа-</w:t>
      </w:r>
      <w:r w:rsidRPr="0050566B">
        <w:t>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</w:t>
      </w:r>
      <w:r w:rsidRPr="0050566B">
        <w:t>кого счета 03100643000000018700, КБК 72011601153010006140</w:t>
      </w:r>
      <w:r>
        <w:rPr>
          <w:color w:val="000000"/>
        </w:rPr>
        <w:t xml:space="preserve">, УИН </w:t>
      </w:r>
      <w:r w:rsidRPr="008A77DC" w:rsidR="008A77DC">
        <w:rPr>
          <w:color w:val="FF0000"/>
        </w:rPr>
        <w:t>0412365400465009372515155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t xml:space="preserve">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</w:t>
      </w:r>
      <w:r>
        <w:rPr>
          <w:color w:val="FF0000"/>
        </w:rPr>
        <w:t>нты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</w:t>
      </w:r>
      <w: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8958C1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62207"/>
    <w:rsid w:val="0014540D"/>
    <w:rsid w:val="001C7A8D"/>
    <w:rsid w:val="002E521C"/>
    <w:rsid w:val="003F7A2F"/>
    <w:rsid w:val="004811C8"/>
    <w:rsid w:val="0050566B"/>
    <w:rsid w:val="00592B79"/>
    <w:rsid w:val="005D0685"/>
    <w:rsid w:val="0069082E"/>
    <w:rsid w:val="007675A2"/>
    <w:rsid w:val="007A23B6"/>
    <w:rsid w:val="008958C1"/>
    <w:rsid w:val="008A77DC"/>
    <w:rsid w:val="00921468"/>
    <w:rsid w:val="00931882"/>
    <w:rsid w:val="009332A0"/>
    <w:rsid w:val="009A630A"/>
    <w:rsid w:val="009A6621"/>
    <w:rsid w:val="00A013DC"/>
    <w:rsid w:val="00A76127"/>
    <w:rsid w:val="00CC7432"/>
    <w:rsid w:val="00D11607"/>
    <w:rsid w:val="00D51ABB"/>
    <w:rsid w:val="00F10B21"/>
    <w:rsid w:val="00F22413"/>
    <w:rsid w:val="00FA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